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C77" w14:textId="77777777" w:rsidR="00225309" w:rsidRPr="0054060D" w:rsidRDefault="00225309" w:rsidP="00225309">
      <w:pPr>
        <w:ind w:left="0" w:hanging="2"/>
        <w:jc w:val="right"/>
        <w:rPr>
          <w:rFonts w:ascii="Century Gothic" w:hAnsi="Century Gothic"/>
          <w:b/>
        </w:rPr>
      </w:pPr>
      <w:r w:rsidRPr="0054060D">
        <w:rPr>
          <w:rFonts w:ascii="Century Gothic" w:hAnsi="Century Gothic"/>
          <w:b/>
        </w:rPr>
        <w:t xml:space="preserve">All. </w:t>
      </w:r>
      <w:r>
        <w:rPr>
          <w:rFonts w:ascii="Century Gothic" w:hAnsi="Century Gothic"/>
          <w:b/>
        </w:rPr>
        <w:t xml:space="preserve">mod. </w:t>
      </w:r>
      <w:r w:rsidRPr="0054060D">
        <w:rPr>
          <w:rFonts w:ascii="Century Gothic" w:hAnsi="Century Gothic"/>
          <w:b/>
        </w:rPr>
        <w:t>B)</w:t>
      </w:r>
    </w:p>
    <w:p w14:paraId="2E305658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  <w:b/>
        </w:rPr>
        <w:t xml:space="preserve">CURRICULUM VITAE </w:t>
      </w:r>
    </w:p>
    <w:p w14:paraId="0F6D4437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</w:p>
    <w:p w14:paraId="6DDEA814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Il/la sottoscritto/</w:t>
      </w:r>
      <w:proofErr w:type="gramStart"/>
      <w:r w:rsidRPr="0054060D">
        <w:rPr>
          <w:rFonts w:ascii="Century Gothic" w:hAnsi="Century Gothic"/>
        </w:rPr>
        <w:t xml:space="preserve">a  </w:t>
      </w:r>
      <w:r w:rsidRPr="0054060D">
        <w:rPr>
          <w:rFonts w:ascii="Century Gothic" w:hAnsi="Century Gothic"/>
        </w:rPr>
        <w:tab/>
      </w:r>
      <w:proofErr w:type="gramEnd"/>
      <w:r w:rsidRPr="0054060D">
        <w:rPr>
          <w:rFonts w:ascii="Century Gothic" w:hAnsi="Century Gothic"/>
        </w:rPr>
        <w:t>___________________________________________________________________</w:t>
      </w:r>
    </w:p>
    <w:p w14:paraId="11E2E6A7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 xml:space="preserve">nato/a </w:t>
      </w:r>
      <w:proofErr w:type="spellStart"/>
      <w:r w:rsidRPr="0054060D">
        <w:rPr>
          <w:rFonts w:ascii="Century Gothic" w:hAnsi="Century Gothic"/>
        </w:rPr>
        <w:t>a</w:t>
      </w:r>
      <w:proofErr w:type="spellEnd"/>
      <w:r w:rsidRPr="0054060D">
        <w:rPr>
          <w:rFonts w:ascii="Century Gothic" w:hAnsi="Century Gothic"/>
        </w:rPr>
        <w:t xml:space="preserve"> ______________________</w:t>
      </w:r>
      <w:r w:rsidRPr="0054060D">
        <w:rPr>
          <w:rFonts w:ascii="Century Gothic" w:hAnsi="Century Gothic"/>
        </w:rPr>
        <w:tab/>
      </w:r>
      <w:proofErr w:type="gramStart"/>
      <w:r w:rsidRPr="0054060D">
        <w:rPr>
          <w:rFonts w:ascii="Century Gothic" w:hAnsi="Century Gothic"/>
        </w:rPr>
        <w:t xml:space="preserve">il  </w:t>
      </w:r>
      <w:r w:rsidRPr="0054060D">
        <w:rPr>
          <w:rFonts w:ascii="Century Gothic" w:hAnsi="Century Gothic"/>
        </w:rPr>
        <w:tab/>
      </w:r>
      <w:proofErr w:type="gramEnd"/>
      <w:r w:rsidRPr="0054060D">
        <w:rPr>
          <w:rFonts w:ascii="Century Gothic" w:hAnsi="Century Gothic"/>
        </w:rPr>
        <w:t>________________________________________________</w:t>
      </w:r>
    </w:p>
    <w:p w14:paraId="48B750FC" w14:textId="127653CA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 xml:space="preserve">dipendente della Camera di Commercio Riviere di Liguria (o Camere di Commercio di ___________ accorpata) dal _______________ inquadrato nell’Area degli </w:t>
      </w:r>
      <w:r w:rsidR="00B46C51">
        <w:rPr>
          <w:rFonts w:ascii="Century Gothic" w:hAnsi="Century Gothic"/>
        </w:rPr>
        <w:t>Operatori Esperti</w:t>
      </w:r>
      <w:r w:rsidRPr="0054060D">
        <w:rPr>
          <w:rFonts w:ascii="Century Gothic" w:hAnsi="Century Gothic"/>
        </w:rPr>
        <w:t xml:space="preserve"> (ex categoria </w:t>
      </w:r>
      <w:r w:rsidR="00B46C51">
        <w:rPr>
          <w:rFonts w:ascii="Century Gothic" w:hAnsi="Century Gothic"/>
        </w:rPr>
        <w:t>b</w:t>
      </w:r>
      <w:r w:rsidRPr="0054060D">
        <w:rPr>
          <w:rFonts w:ascii="Century Gothic" w:hAnsi="Century Gothic"/>
        </w:rPr>
        <w:t xml:space="preserve">) </w:t>
      </w:r>
      <w:proofErr w:type="gramStart"/>
      <w:r w:rsidRPr="0054060D">
        <w:rPr>
          <w:rFonts w:ascii="Century Gothic" w:hAnsi="Century Gothic"/>
        </w:rPr>
        <w:t>dal  _</w:t>
      </w:r>
      <w:proofErr w:type="gramEnd"/>
      <w:r w:rsidRPr="0054060D">
        <w:rPr>
          <w:rFonts w:ascii="Century Gothic" w:hAnsi="Century Gothic"/>
        </w:rPr>
        <w:t>____________________________</w:t>
      </w:r>
    </w:p>
    <w:p w14:paraId="3BAAB5DA" w14:textId="6DF5DF34" w:rsidR="00225309" w:rsidRPr="0054060D" w:rsidRDefault="00225309" w:rsidP="00225309">
      <w:pPr>
        <w:ind w:left="0" w:hanging="2"/>
        <w:jc w:val="both"/>
        <w:rPr>
          <w:rFonts w:ascii="Century Gothic" w:hAnsi="Century Gothic"/>
          <w:b/>
        </w:rPr>
      </w:pPr>
      <w:r w:rsidRPr="0054060D">
        <w:rPr>
          <w:rFonts w:ascii="Century Gothic" w:hAnsi="Century Gothic"/>
        </w:rPr>
        <w:t>Al fine di partecipare alla procedura valutativa per la progressione verticale all’Area de</w:t>
      </w:r>
      <w:r w:rsidR="00B46C51">
        <w:rPr>
          <w:rFonts w:ascii="Century Gothic" w:hAnsi="Century Gothic"/>
        </w:rPr>
        <w:t>gli Istruttori i</w:t>
      </w:r>
      <w:r w:rsidRPr="00E77B79">
        <w:rPr>
          <w:rFonts w:ascii="Century Gothic" w:hAnsi="Century Gothic"/>
        </w:rPr>
        <w:t xml:space="preserve">ndetta con avviso di cui alla Determinazione del Segretario </w:t>
      </w:r>
      <w:r w:rsidRPr="00405E58">
        <w:rPr>
          <w:rFonts w:ascii="Century Gothic" w:hAnsi="Century Gothic"/>
        </w:rPr>
        <w:t xml:space="preserve">Generale n. </w:t>
      </w:r>
      <w:r w:rsidR="00405E58" w:rsidRPr="00405E58">
        <w:rPr>
          <w:rFonts w:ascii="Century Gothic" w:hAnsi="Century Gothic"/>
        </w:rPr>
        <w:t>75</w:t>
      </w:r>
      <w:r w:rsidRPr="00405E58">
        <w:rPr>
          <w:rFonts w:ascii="Century Gothic" w:hAnsi="Century Gothic"/>
        </w:rPr>
        <w:t xml:space="preserve"> del </w:t>
      </w:r>
      <w:r w:rsidR="00405E58">
        <w:rPr>
          <w:rFonts w:ascii="Century Gothic" w:hAnsi="Century Gothic"/>
        </w:rPr>
        <w:t>21.05.2026,</w:t>
      </w:r>
      <w:r w:rsidRPr="00B71F8B">
        <w:rPr>
          <w:rFonts w:ascii="Century Gothic" w:hAnsi="Century Gothic"/>
        </w:rPr>
        <w:t xml:space="preserve"> sotto la propria responsabilità e consapevole delle conse</w:t>
      </w:r>
      <w:r w:rsidRPr="00E77B79">
        <w:rPr>
          <w:rFonts w:ascii="Century Gothic" w:hAnsi="Century Gothic"/>
        </w:rPr>
        <w:t>guenze penali derivanti da false dichiarazioni, ai sensi dell’art. 46 DPR 445/2000</w:t>
      </w:r>
    </w:p>
    <w:p w14:paraId="1F0F5206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</w:rPr>
        <w:t>DICHIARA</w:t>
      </w:r>
    </w:p>
    <w:p w14:paraId="29CA8440" w14:textId="77777777" w:rsidR="00225309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Titoli di studio posseduti:</w:t>
      </w:r>
    </w:p>
    <w:p w14:paraId="59405D72" w14:textId="77777777" w:rsidR="00225309" w:rsidRPr="00BD0D43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Alignment w:val="auto"/>
        <w:outlineLvl w:val="9"/>
        <w:rPr>
          <w:rFonts w:ascii="Century Gothic" w:hAnsi="Century Gothic"/>
        </w:rPr>
      </w:pPr>
    </w:p>
    <w:p w14:paraId="154DC239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Abilitazioni Professionali:</w:t>
      </w:r>
    </w:p>
    <w:p w14:paraId="6320B615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hAnsi="Century Gothic"/>
        </w:rPr>
      </w:pPr>
    </w:p>
    <w:p w14:paraId="78F6385D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  <w:r w:rsidRPr="0054060D">
        <w:rPr>
          <w:rFonts w:ascii="Century Gothic" w:hAnsi="Century Gothic"/>
        </w:rPr>
        <w:t>Competenze certificate:</w:t>
      </w:r>
    </w:p>
    <w:p w14:paraId="18DD47D7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Century Gothic" w:hAnsi="Century Gothic"/>
        </w:rPr>
      </w:pPr>
    </w:p>
    <w:p w14:paraId="7C19C6EA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  <w:strike/>
        </w:rPr>
      </w:pPr>
    </w:p>
    <w:tbl>
      <w:tblPr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225309" w:rsidRPr="0054060D" w14:paraId="211D80B7" w14:textId="77777777" w:rsidTr="00125FF6">
        <w:tc>
          <w:tcPr>
            <w:tcW w:w="4889" w:type="dxa"/>
          </w:tcPr>
          <w:p w14:paraId="03F0E79D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Luogo e data</w:t>
            </w:r>
          </w:p>
        </w:tc>
        <w:tc>
          <w:tcPr>
            <w:tcW w:w="4889" w:type="dxa"/>
          </w:tcPr>
          <w:p w14:paraId="4BF21507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Firma</w:t>
            </w:r>
            <w:r>
              <w:rPr>
                <w:rFonts w:ascii="Century Gothic" w:hAnsi="Century Gothic"/>
              </w:rPr>
              <w:t>*</w:t>
            </w:r>
          </w:p>
        </w:tc>
      </w:tr>
    </w:tbl>
    <w:p w14:paraId="03DFB7CA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89A628D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15C38E79" w14:textId="77777777" w:rsidR="00225309" w:rsidRPr="0054060D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Pr="0054060D">
        <w:rPr>
          <w:rFonts w:ascii="Century Gothic" w:hAnsi="Century Gothic"/>
          <w:sz w:val="24"/>
          <w:szCs w:val="24"/>
        </w:rPr>
        <w:t>.</w:t>
      </w:r>
    </w:p>
    <w:p w14:paraId="414E53BF" w14:textId="4332CF57" w:rsidR="00E77B79" w:rsidRPr="00225309" w:rsidRDefault="00E77B79" w:rsidP="00225309">
      <w:pPr>
        <w:ind w:left="0" w:hanging="2"/>
      </w:pPr>
    </w:p>
    <w:sectPr w:rsidR="00E77B79" w:rsidRPr="00225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6C7B" w14:textId="77777777" w:rsidR="00963638" w:rsidRDefault="00963638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8DE7F8" w14:textId="77777777" w:rsidR="00963638" w:rsidRDefault="00963638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8B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4EA1" w14:textId="77777777" w:rsidR="00963638" w:rsidRDefault="00963638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2433A0F" w14:textId="77777777" w:rsidR="00963638" w:rsidRDefault="00963638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2207525">
    <w:abstractNumId w:val="4"/>
  </w:num>
  <w:num w:numId="2" w16cid:durableId="608397262">
    <w:abstractNumId w:val="9"/>
  </w:num>
  <w:num w:numId="3" w16cid:durableId="480922135">
    <w:abstractNumId w:val="12"/>
  </w:num>
  <w:num w:numId="4" w16cid:durableId="993878315">
    <w:abstractNumId w:val="8"/>
  </w:num>
  <w:num w:numId="5" w16cid:durableId="2145930897">
    <w:abstractNumId w:val="5"/>
  </w:num>
  <w:num w:numId="6" w16cid:durableId="1345668680">
    <w:abstractNumId w:val="26"/>
  </w:num>
  <w:num w:numId="7" w16cid:durableId="276521909">
    <w:abstractNumId w:val="6"/>
  </w:num>
  <w:num w:numId="8" w16cid:durableId="1896240751">
    <w:abstractNumId w:val="18"/>
  </w:num>
  <w:num w:numId="9" w16cid:durableId="577323229">
    <w:abstractNumId w:val="15"/>
  </w:num>
  <w:num w:numId="10" w16cid:durableId="466897832">
    <w:abstractNumId w:val="23"/>
  </w:num>
  <w:num w:numId="11" w16cid:durableId="1375275215">
    <w:abstractNumId w:val="1"/>
  </w:num>
  <w:num w:numId="12" w16cid:durableId="1947151692">
    <w:abstractNumId w:val="14"/>
  </w:num>
  <w:num w:numId="13" w16cid:durableId="1772773025">
    <w:abstractNumId w:val="22"/>
  </w:num>
  <w:num w:numId="14" w16cid:durableId="1786926823">
    <w:abstractNumId w:val="19"/>
  </w:num>
  <w:num w:numId="15" w16cid:durableId="1553539149">
    <w:abstractNumId w:val="25"/>
  </w:num>
  <w:num w:numId="16" w16cid:durableId="1622302428">
    <w:abstractNumId w:val="10"/>
  </w:num>
  <w:num w:numId="17" w16cid:durableId="1127242557">
    <w:abstractNumId w:val="2"/>
  </w:num>
  <w:num w:numId="18" w16cid:durableId="387845885">
    <w:abstractNumId w:val="20"/>
  </w:num>
  <w:num w:numId="19" w16cid:durableId="603270813">
    <w:abstractNumId w:val="0"/>
  </w:num>
  <w:num w:numId="20" w16cid:durableId="1871993616">
    <w:abstractNumId w:val="24"/>
  </w:num>
  <w:num w:numId="21" w16cid:durableId="116609994">
    <w:abstractNumId w:val="16"/>
  </w:num>
  <w:num w:numId="22" w16cid:durableId="142818407">
    <w:abstractNumId w:val="7"/>
  </w:num>
  <w:num w:numId="23" w16cid:durableId="927809116">
    <w:abstractNumId w:val="21"/>
  </w:num>
  <w:num w:numId="24" w16cid:durableId="1426535742">
    <w:abstractNumId w:val="27"/>
  </w:num>
  <w:num w:numId="25" w16cid:durableId="1387794825">
    <w:abstractNumId w:val="17"/>
  </w:num>
  <w:num w:numId="26" w16cid:durableId="1687713660">
    <w:abstractNumId w:val="3"/>
  </w:num>
  <w:num w:numId="27" w16cid:durableId="701053532">
    <w:abstractNumId w:val="11"/>
  </w:num>
  <w:num w:numId="28" w16cid:durableId="1270970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74D9E"/>
    <w:rsid w:val="000D4843"/>
    <w:rsid w:val="0011694E"/>
    <w:rsid w:val="00141D54"/>
    <w:rsid w:val="0014334E"/>
    <w:rsid w:val="00147782"/>
    <w:rsid w:val="0015407D"/>
    <w:rsid w:val="001A60FF"/>
    <w:rsid w:val="001B25D7"/>
    <w:rsid w:val="001F342E"/>
    <w:rsid w:val="001F3AEC"/>
    <w:rsid w:val="001F3D47"/>
    <w:rsid w:val="002003E8"/>
    <w:rsid w:val="00225309"/>
    <w:rsid w:val="002A323C"/>
    <w:rsid w:val="002C06AB"/>
    <w:rsid w:val="00361AAC"/>
    <w:rsid w:val="00362197"/>
    <w:rsid w:val="003C331F"/>
    <w:rsid w:val="003F4721"/>
    <w:rsid w:val="00401D7F"/>
    <w:rsid w:val="00405E58"/>
    <w:rsid w:val="0049408C"/>
    <w:rsid w:val="00497516"/>
    <w:rsid w:val="004E2D0C"/>
    <w:rsid w:val="005165DC"/>
    <w:rsid w:val="0054060D"/>
    <w:rsid w:val="0054202F"/>
    <w:rsid w:val="00557059"/>
    <w:rsid w:val="00576A91"/>
    <w:rsid w:val="00576F18"/>
    <w:rsid w:val="00580898"/>
    <w:rsid w:val="0059350B"/>
    <w:rsid w:val="0061322C"/>
    <w:rsid w:val="006741EE"/>
    <w:rsid w:val="00674537"/>
    <w:rsid w:val="006823F9"/>
    <w:rsid w:val="0068757E"/>
    <w:rsid w:val="006B422A"/>
    <w:rsid w:val="007A5C8E"/>
    <w:rsid w:val="007A61D1"/>
    <w:rsid w:val="007D1165"/>
    <w:rsid w:val="007E463B"/>
    <w:rsid w:val="00827E8A"/>
    <w:rsid w:val="00830F36"/>
    <w:rsid w:val="00866405"/>
    <w:rsid w:val="008766CE"/>
    <w:rsid w:val="008A4DFB"/>
    <w:rsid w:val="008F7C7E"/>
    <w:rsid w:val="009250E6"/>
    <w:rsid w:val="00963638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46C51"/>
    <w:rsid w:val="00B71F8B"/>
    <w:rsid w:val="00B80E0E"/>
    <w:rsid w:val="00BD0D43"/>
    <w:rsid w:val="00BE0114"/>
    <w:rsid w:val="00BE68FC"/>
    <w:rsid w:val="00C4493D"/>
    <w:rsid w:val="00C50527"/>
    <w:rsid w:val="00C62F94"/>
    <w:rsid w:val="00C8468A"/>
    <w:rsid w:val="00CF2BBF"/>
    <w:rsid w:val="00D60F48"/>
    <w:rsid w:val="00D617F5"/>
    <w:rsid w:val="00D73045"/>
    <w:rsid w:val="00D73CDA"/>
    <w:rsid w:val="00DA5C08"/>
    <w:rsid w:val="00E47E31"/>
    <w:rsid w:val="00E72A1A"/>
    <w:rsid w:val="00E77B79"/>
    <w:rsid w:val="00EA122C"/>
    <w:rsid w:val="00EA2747"/>
    <w:rsid w:val="00EF39C5"/>
    <w:rsid w:val="00F41AD9"/>
    <w:rsid w:val="00FA50F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1505"/>
  <w15:docId w15:val="{2A760532-D8EC-4917-86CF-0E8003A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8</cp:revision>
  <dcterms:created xsi:type="dcterms:W3CDTF">2025-04-07T09:57:00Z</dcterms:created>
  <dcterms:modified xsi:type="dcterms:W3CDTF">2026-05-21T14:24:00Z</dcterms:modified>
</cp:coreProperties>
</file>